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E511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0789DA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D284E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5640A56C" w14:textId="77777777" w:rsidR="004B553E" w:rsidRPr="00FF1020" w:rsidRDefault="007918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Odjela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916F97A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16D7D9C" w14:textId="6A34D839" w:rsidR="004B553E" w:rsidRPr="00FF1020" w:rsidRDefault="00FF1020" w:rsidP="00A8774C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F46A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F46A4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C012694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E45745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98D6242" w14:textId="77777777" w:rsidR="004B553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Ekologija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FF55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7179E2DD" w14:textId="77777777" w:rsidR="004B553E" w:rsidRPr="00FF1020" w:rsidRDefault="0079180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3D1FFD74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331E3F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C04543A" w14:textId="77777777" w:rsidR="004B553E" w:rsidRPr="00FF1020" w:rsidRDefault="007918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b/>
                <w:bCs/>
              </w:rPr>
              <w:t>Integrirani preddiplomski i diplomski studij za učitelje</w:t>
            </w:r>
          </w:p>
        </w:tc>
      </w:tr>
      <w:tr w:rsidR="004B553E" w:rsidRPr="00FF1020" w14:paraId="67DE254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F4B277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1355E96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77A8B58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3406333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82A3FCB" w14:textId="77777777" w:rsidR="004B553E" w:rsidRPr="00FF1020" w:rsidRDefault="00B13C7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E0828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4970DB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C7B6DC2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2E6A0B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DA6F52D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9187645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A7E1461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D78304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FBBB0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043A515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E20FBC8" w14:textId="77777777" w:rsidR="004B553E" w:rsidRPr="00FF1020" w:rsidRDefault="00B13C7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26809E4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C502866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A2AB037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2B712C3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4578215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261ECC" w14:textId="77777777" w:rsidR="004B553E" w:rsidRPr="00FF1020" w:rsidRDefault="00B13C7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9C85B6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E20305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79A92D6" w14:textId="77777777" w:rsidR="00393964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FFFE22C" w14:textId="77777777" w:rsidR="00393964" w:rsidRPr="00FF1020" w:rsidRDefault="00B13C7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694A84C" w14:textId="77777777" w:rsidR="00393964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0093E4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DA62ADE" w14:textId="77777777" w:rsidR="00393964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AC745AA" w14:textId="77777777" w:rsidR="00393964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9C46EB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666832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5C29D7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1F31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5C08439" w14:textId="77777777" w:rsidR="00453362" w:rsidRPr="00FF1020" w:rsidRDefault="0079180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059D4D2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EA5D82F" w14:textId="77777777" w:rsidR="00453362" w:rsidRPr="00FF1020" w:rsidRDefault="0079180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3B638F6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581B79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C6CECC8" w14:textId="77777777" w:rsidR="00453362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568E14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D8A6A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57DCFF4" w14:textId="77777777" w:rsidR="00453362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107</w:t>
            </w:r>
          </w:p>
          <w:p w14:paraId="469F661C" w14:textId="77777777" w:rsidR="000F1738" w:rsidRPr="00FF1020" w:rsidRDefault="000F1738" w:rsidP="00AF2A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Utorak </w:t>
            </w:r>
            <w:r w:rsidR="00AF2A6E">
              <w:rPr>
                <w:rFonts w:ascii="Merriweather" w:hAnsi="Merriweather" w:cs="Times New Roman"/>
                <w:sz w:val="18"/>
                <w:szCs w:val="20"/>
              </w:rPr>
              <w:t>8 00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– </w:t>
            </w:r>
            <w:r w:rsidR="00AF2A6E">
              <w:rPr>
                <w:rFonts w:ascii="Merriweather" w:hAnsi="Merriweather" w:cs="Times New Roman"/>
                <w:sz w:val="18"/>
                <w:szCs w:val="20"/>
              </w:rPr>
              <w:t>9 30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C1D08E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0EC5440" w14:textId="77777777" w:rsidR="00453362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6D49606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98672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8BAC3F3" w14:textId="2EE84AB2" w:rsidR="00453362" w:rsidRPr="00FF1020" w:rsidRDefault="00B14E51" w:rsidP="00A877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0F1738">
              <w:rPr>
                <w:rFonts w:ascii="Merriweather" w:hAnsi="Merriweather" w:cs="Times New Roman"/>
                <w:sz w:val="18"/>
              </w:rPr>
              <w:t>.202</w:t>
            </w:r>
            <w:r w:rsidR="00BF46A4">
              <w:rPr>
                <w:rFonts w:ascii="Merriweather" w:hAnsi="Merriweather" w:cs="Times New Roman"/>
                <w:sz w:val="18"/>
              </w:rPr>
              <w:t>4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FFC074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2AF61D8" w14:textId="528FE99A" w:rsidR="00453362" w:rsidRPr="00FF1020" w:rsidRDefault="00BF46A4" w:rsidP="00A8774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F1738">
              <w:rPr>
                <w:rFonts w:ascii="Merriweather" w:hAnsi="Merriweather" w:cs="Times New Roman"/>
                <w:sz w:val="18"/>
              </w:rPr>
              <w:t>.6.202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2836B57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042D7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250937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30EF87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5DB8F2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F1738" w:rsidRPr="00FF1020" w14:paraId="6B8581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5E193C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4FAFB3F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0F1738" w:rsidRPr="00FF1020" w14:paraId="4C5C5C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CC5888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6D4A52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0C921CE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F229288" w14:textId="304D363B" w:rsidR="000F1738" w:rsidRPr="00FF1020" w:rsidRDefault="00BF46A4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 9:30</w:t>
            </w:r>
            <w:r w:rsidR="000F173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0:30</w:t>
            </w:r>
            <w:r w:rsidR="000F1738">
              <w:rPr>
                <w:rFonts w:ascii="Merriweather" w:hAnsi="Merriweather" w:cs="Times New Roman"/>
                <w:sz w:val="18"/>
              </w:rPr>
              <w:t xml:space="preserve"> kabinet 7</w:t>
            </w:r>
          </w:p>
        </w:tc>
      </w:tr>
      <w:tr w:rsidR="000F1738" w:rsidRPr="00FF1020" w14:paraId="6238ABE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48EBFD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E9200E2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0F1738" w:rsidRPr="00FF1020" w14:paraId="217407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269F0C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B04DB3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5A1AAA9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61CFF1F" w14:textId="3F33A9CD" w:rsidR="000F1738" w:rsidRPr="00FF1020" w:rsidRDefault="00BF46A4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F46A4">
              <w:rPr>
                <w:rFonts w:ascii="Merriweather" w:hAnsi="Merriweather" w:cs="Times New Roman"/>
                <w:sz w:val="18"/>
              </w:rPr>
              <w:t>Utorak 9:30-10:30 kabinet 7</w:t>
            </w:r>
          </w:p>
        </w:tc>
      </w:tr>
      <w:tr w:rsidR="000F1738" w:rsidRPr="00FF1020" w14:paraId="64E71CE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3F5FCD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94B32C2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1AE419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14CE7B8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6245D9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B1E8507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CE2264C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4F4C239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BD13C0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FAB7248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566973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FD9C10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58ED9A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9FF3FB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35F9F28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1D5ACA5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672CE23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F1738" w:rsidRPr="00FF1020" w14:paraId="3A298B62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F122DB9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770E72D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618271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4D5DB68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B4EDAA7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B273503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F1738" w:rsidRPr="00FF1020" w14:paraId="0F104C8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6D4F987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75A276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E64A5B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BF5574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23E3F87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917BF3D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F1738" w:rsidRPr="00FF1020" w14:paraId="1A9875E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F5568FA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AA94206" w14:textId="77777777" w:rsidR="00AF2A6E" w:rsidRPr="005D3849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 xml:space="preserve">Nakon </w:t>
            </w:r>
            <w:r>
              <w:rPr>
                <w:rFonts w:ascii="Times New Roman" w:hAnsi="Times New Roman" w:cs="Times New Roman"/>
                <w:sz w:val="18"/>
              </w:rPr>
              <w:t xml:space="preserve">terenske nastave, odslušanog i </w:t>
            </w:r>
            <w:r w:rsidRPr="005D3849">
              <w:rPr>
                <w:rFonts w:ascii="Times New Roman" w:hAnsi="Times New Roman" w:cs="Times New Roman"/>
                <w:sz w:val="18"/>
              </w:rPr>
              <w:t>položenog ispita iz ovoga kolegija studenti će biti sposobni:</w:t>
            </w:r>
          </w:p>
          <w:p w14:paraId="1A5695C2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kritički valorizirati jedinu nam danu prirodu (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ekosferu</w:t>
            </w:r>
            <w:proofErr w:type="spellEnd"/>
            <w:r w:rsidRPr="005D3849">
              <w:rPr>
                <w:rFonts w:ascii="Times New Roman" w:hAnsi="Times New Roman" w:cs="Times New Roman"/>
                <w:sz w:val="18"/>
              </w:rPr>
              <w:t xml:space="preserve">) , te stručno i ekološki osviješteno </w:t>
            </w:r>
            <w:r>
              <w:rPr>
                <w:rFonts w:ascii="Times New Roman" w:hAnsi="Times New Roman" w:cs="Times New Roman"/>
                <w:sz w:val="18"/>
              </w:rPr>
              <w:t>pro</w:t>
            </w:r>
            <w:r w:rsidRPr="005D3849">
              <w:rPr>
                <w:rFonts w:ascii="Times New Roman" w:hAnsi="Times New Roman" w:cs="Times New Roman"/>
                <w:sz w:val="18"/>
              </w:rPr>
              <w:t xml:space="preserve">suđivati o sadašnjem uplivu čovjeka na 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ekosferu</w:t>
            </w:r>
            <w:proofErr w:type="spellEnd"/>
          </w:p>
          <w:p w14:paraId="06BBE216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 xml:space="preserve">komunicirati o valorizacijskoj osnovi 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ekosfere</w:t>
            </w:r>
            <w:proofErr w:type="spellEnd"/>
            <w:r w:rsidRPr="005D3849">
              <w:rPr>
                <w:rFonts w:ascii="Times New Roman" w:hAnsi="Times New Roman" w:cs="Times New Roman"/>
                <w:sz w:val="18"/>
              </w:rPr>
              <w:t xml:space="preserve"> s djecom u školama, društvu, kolegama, ljubiteljima prirode (ekologistima), ekolozima, raznim udrugama i sl. putem svih medija, koristeći pri tome dostupne nam tehnologije</w:t>
            </w:r>
          </w:p>
          <w:p w14:paraId="70DD18B7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Objasniti leksičke elemente ekologije</w:t>
            </w:r>
          </w:p>
          <w:p w14:paraId="6D0A238E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Primijeniti egzaktne primjere pri rješavanju ekoloških problema ili upita djece u učionici i/ili prirodi</w:t>
            </w:r>
          </w:p>
          <w:p w14:paraId="39030130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lastRenderedPageBreak/>
              <w:t xml:space="preserve">Razviti ekološku svijest i </w:t>
            </w:r>
            <w:r>
              <w:rPr>
                <w:rFonts w:ascii="Times New Roman" w:hAnsi="Times New Roman" w:cs="Times New Roman"/>
                <w:sz w:val="18"/>
              </w:rPr>
              <w:t>pro</w:t>
            </w:r>
            <w:r w:rsidRPr="005D3849">
              <w:rPr>
                <w:rFonts w:ascii="Times New Roman" w:hAnsi="Times New Roman" w:cs="Times New Roman"/>
                <w:sz w:val="18"/>
              </w:rPr>
              <w:t>suđivanje</w:t>
            </w:r>
          </w:p>
          <w:p w14:paraId="435158FE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Pokazati vještinu identificiranja  i kategoriziranja ekoloških problema i ispravno ih  komentirati</w:t>
            </w:r>
          </w:p>
          <w:p w14:paraId="22CFD7D9" w14:textId="77777777" w:rsidR="000F1738" w:rsidRPr="000F1738" w:rsidRDefault="00AF2A6E" w:rsidP="00AF2A6E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Vrjednovanje – kritički prosuđivati i sukladno najvišim ekološkim standardima valorizirati aktualne ekološke probleme</w:t>
            </w:r>
            <w:r>
              <w:rPr>
                <w:rFonts w:ascii="Times New Roman" w:hAnsi="Times New Roman" w:cs="Times New Roman"/>
                <w:sz w:val="18"/>
              </w:rPr>
              <w:t xml:space="preserve"> u </w:t>
            </w:r>
            <w:r w:rsidRPr="005D3849">
              <w:rPr>
                <w:rFonts w:ascii="Times New Roman" w:hAnsi="Times New Roman" w:cs="Times New Roman"/>
                <w:sz w:val="18"/>
              </w:rPr>
              <w:t xml:space="preserve"> prirodi</w:t>
            </w:r>
          </w:p>
        </w:tc>
      </w:tr>
      <w:tr w:rsidR="000F1738" w:rsidRPr="00FF1020" w14:paraId="4EEE765C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5F0D39F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2F36263" w14:textId="77777777" w:rsidR="00AF2A6E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Ekolški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prihvatljivo ponašanje prema prirodi</w:t>
            </w:r>
          </w:p>
          <w:p w14:paraId="2E1251D3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Odgovorni i ekološki svjesni građani</w:t>
            </w:r>
          </w:p>
          <w:p w14:paraId="0FD9C7AC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Odgovorno i održivo društvo</w:t>
            </w:r>
          </w:p>
          <w:p w14:paraId="30CDD7EB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Izgrađeni odgovorni/pozitivni stavovi prema prirodi i resursima</w:t>
            </w:r>
          </w:p>
          <w:p w14:paraId="63E12251" w14:textId="77777777" w:rsidR="000F1738" w:rsidRPr="00FF1020" w:rsidRDefault="00AF2A6E" w:rsidP="00AF2A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Postupno eliminiranje ekološkog duga</w:t>
            </w:r>
            <w:r>
              <w:rPr>
                <w:rFonts w:ascii="Times New Roman" w:hAnsi="Times New Roman" w:cs="Times New Roman"/>
                <w:sz w:val="18"/>
              </w:rPr>
              <w:t xml:space="preserve"> pojedinca i društva</w:t>
            </w:r>
          </w:p>
        </w:tc>
      </w:tr>
      <w:tr w:rsidR="000F1738" w:rsidRPr="00FF1020" w14:paraId="7945EDE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3F87B5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F1738" w:rsidRPr="00FF1020" w14:paraId="7CF22415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AC41414" w14:textId="77777777" w:rsidR="000F1738" w:rsidRPr="00FF1020" w:rsidRDefault="000F173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F430B6D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A1A0500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33EB7E1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20F547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36E63A9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F1738" w:rsidRPr="00FF1020" w14:paraId="7D7D27D9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05F23BA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CEA7835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A123072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F173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6D938D1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66574A2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D382200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F1738" w:rsidRPr="00FF1020" w14:paraId="0A285E4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56EA578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0CECD54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8A7D619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9CD5AF8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1627A66D" w14:textId="77777777" w:rsidR="000F1738" w:rsidRPr="00FF1020" w:rsidRDefault="00B13C7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F1738" w:rsidRPr="00FF1020" w14:paraId="0CE99CB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9B53929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85EA74C" w14:textId="77777777" w:rsidR="000F1738" w:rsidRPr="00035BB5" w:rsidRDefault="000F1738" w:rsidP="000F173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14:paraId="7244DA6F" w14:textId="77777777" w:rsidR="000F1738" w:rsidRDefault="000F1738" w:rsidP="000F173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14:paraId="567CCDA2" w14:textId="77777777" w:rsidR="000F1738" w:rsidRPr="000F1738" w:rsidRDefault="000F1738" w:rsidP="0079745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</w:tc>
      </w:tr>
      <w:tr w:rsidR="000F1738" w:rsidRPr="00FF1020" w14:paraId="040C180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92CE7CC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AC57179" w14:textId="77777777" w:rsidR="000F1738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39F0C3F" w14:textId="77777777" w:rsidR="000F1738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7A585D5" w14:textId="77777777" w:rsidR="000F1738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F1738" w:rsidRPr="00FF1020" w14:paraId="1883EC9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F0230E9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1B4437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B14EF90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D372B47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769188C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18B76D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7417E28" w14:textId="77777777" w:rsidR="000F1738" w:rsidRPr="00FF1020" w:rsidRDefault="00AF2A6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Budući je ekologija holistička znanstvena disciplina studentima će se postupno izlagati počevši od počela ekologije, znanstvenog pojma ekologije, podjele ekologije i značenja ekologije u današnje vrijeme. Poseban će se naglasak dati na prakticiranju ekologije u svakodnevnom životu, odnosno ekološki osviješteno živjeti kako bi sutra to isto djeci prenosili. Nadalje, naglasak će biti na ekološki prihvatljivom odnošaju prema prirodi, kroz ekološko vrjednovanje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ekosfere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njenih sastavnica. U središtu će biti bioraznolikost, kao rezultanta brige o krajobraznoj i geološkoj raznolikosti, odnosno u cjelini prirodna baština.</w:t>
            </w:r>
          </w:p>
        </w:tc>
      </w:tr>
      <w:tr w:rsidR="000F1738" w:rsidRPr="00FF1020" w14:paraId="7A4D7A7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839996E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BFE81A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Znanstvene osnove ekologije, zaštite prirode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okoliša.Definicija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ekologije. Raščlamba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ekologije.Zaštita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prirode i okoliša.</w:t>
            </w:r>
          </w:p>
          <w:p w14:paraId="313810CD" w14:textId="77777777" w:rsidR="00AF2A6E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Razlikovnost ekologije, zaštite prirode i zaštite okoliša.</w:t>
            </w:r>
          </w:p>
          <w:p w14:paraId="4EE95CC4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Ekologija, okoliš, komunalna i okolišna higijena</w:t>
            </w:r>
          </w:p>
          <w:p w14:paraId="6998B24D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Ekosfera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 Osnovne značajke ustrojstva. Osnovne funkcionalne osobitosti.</w:t>
            </w:r>
          </w:p>
          <w:p w14:paraId="21FD31C8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Ekološke zakonitosti. Biosfera. Ekološki čimbenici okoliša. Ekosustav.</w:t>
            </w:r>
          </w:p>
          <w:p w14:paraId="096B7829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Utjecaj čovjeka na atmosferu i globalnu klimu. Antropogeni staklenički učinak. Razgradnja stratosferskog ozona. Ublažavanje klimatskih promjena.</w:t>
            </w:r>
          </w:p>
          <w:p w14:paraId="7AED80B4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Utjecaj čovjeka na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hidrosferu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kriosferu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. Raspodjela voda na zemlji, zalihe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potrošnja.Onečišćenje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i iskorištavanje voda.</w:t>
            </w:r>
          </w:p>
          <w:p w14:paraId="046F61FF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Litosfera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pedosfera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 Antropogeni utjecaji na onečišćenje tala. Onečišćivači hrane.</w:t>
            </w:r>
          </w:p>
          <w:p w14:paraId="400F16A1" w14:textId="77777777" w:rsidR="00AF2A6E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Proizvodnja hrane. Konvencionalna, integrirana i biološka/organska  proizvodnja.</w:t>
            </w:r>
          </w:p>
          <w:p w14:paraId="1DE3F1A9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Hrana i onečišćivači hrane</w:t>
            </w:r>
          </w:p>
          <w:p w14:paraId="4CBAABB2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Ekosustavi: Optjecaj energije i tvari.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Biogeokemijski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ciklusi i čovjekov upliv u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cikluse.</w:t>
            </w:r>
          </w:p>
          <w:p w14:paraId="3059BA8F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Ekosustavi: Optjecaj energije i tvari.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Biogeokemijski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ciklusi i čovjekov upliv u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cikluse.</w:t>
            </w:r>
          </w:p>
          <w:p w14:paraId="7D56D331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Ekološka zajedništva. Struktura i sastav ekoloških zajedništava.</w:t>
            </w:r>
          </w:p>
          <w:p w14:paraId="06F0F770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Bogatstvo, obilje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raznilikost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vrsta. Utjecaj čovjeka na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bioraznovrsnost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51483F" w14:textId="77777777" w:rsidR="000F1738" w:rsidRPr="000F1738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Trajno održivi razvoj.</w:t>
            </w:r>
          </w:p>
        </w:tc>
      </w:tr>
      <w:tr w:rsidR="00AF2A6E" w:rsidRPr="00FF1020" w14:paraId="5FF4DF72" w14:textId="77777777" w:rsidTr="001A4E8E">
        <w:tc>
          <w:tcPr>
            <w:tcW w:w="1802" w:type="dxa"/>
            <w:shd w:val="clear" w:color="auto" w:fill="F2F2F2" w:themeFill="background1" w:themeFillShade="F2"/>
          </w:tcPr>
          <w:p w14:paraId="095F2DED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23718DBA" w14:textId="77777777" w:rsidR="00AF2A6E" w:rsidRDefault="00AF2A6E" w:rsidP="006F1B67">
            <w:proofErr w:type="spellStart"/>
            <w:r>
              <w:t>Glavač</w:t>
            </w:r>
            <w:proofErr w:type="spellEnd"/>
            <w:r>
              <w:t xml:space="preserve"> </w:t>
            </w:r>
            <w:proofErr w:type="spellStart"/>
            <w:r>
              <w:t>V.:Uvod</w:t>
            </w:r>
            <w:proofErr w:type="spellEnd"/>
            <w:r>
              <w:t xml:space="preserve"> u globalnu ekologiju, Hrvatska sveučilišna naklada, Ministarstvo zaštite okoliša i prostornog uređenja, Pučko otvoreno učilište Zagreb, 2001. </w:t>
            </w:r>
          </w:p>
          <w:p w14:paraId="5656EDFD" w14:textId="77777777" w:rsidR="00AF2A6E" w:rsidRPr="009947BA" w:rsidRDefault="00AF2A6E" w:rsidP="006F1B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Grupa autora. Ekološki leksikon, </w:t>
            </w:r>
            <w:proofErr w:type="spellStart"/>
            <w:r>
              <w:t>Barbat</w:t>
            </w:r>
            <w:proofErr w:type="spellEnd"/>
            <w:r>
              <w:t>, Ministarstvo zaštite okoliša i prostornog uređenja Republike Hrvatske, 2001.</w:t>
            </w:r>
          </w:p>
        </w:tc>
      </w:tr>
      <w:tr w:rsidR="00AF2A6E" w:rsidRPr="00FF1020" w14:paraId="65A0446D" w14:textId="77777777" w:rsidTr="001A4E8E">
        <w:tc>
          <w:tcPr>
            <w:tcW w:w="1802" w:type="dxa"/>
            <w:shd w:val="clear" w:color="auto" w:fill="F2F2F2" w:themeFill="background1" w:themeFillShade="F2"/>
          </w:tcPr>
          <w:p w14:paraId="502CFEC4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33"/>
          </w:tcPr>
          <w:p w14:paraId="693683AF" w14:textId="77777777" w:rsidR="00AF2A6E" w:rsidRDefault="00AF2A6E" w:rsidP="006F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Smith, L.S.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Smith, T. M. </w:t>
            </w:r>
            <w:proofErr w:type="spellStart"/>
            <w:r>
              <w:rPr>
                <w:rFonts w:ascii="Calibri" w:hAnsi="Calibri"/>
              </w:rPr>
              <w:t>Elements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Ecology</w:t>
            </w:r>
            <w:proofErr w:type="spellEnd"/>
            <w:r>
              <w:rPr>
                <w:rFonts w:ascii="Calibri" w:hAnsi="Calibri"/>
              </w:rPr>
              <w:t xml:space="preserve">, Pearson </w:t>
            </w:r>
            <w:proofErr w:type="spellStart"/>
            <w:r>
              <w:rPr>
                <w:rFonts w:ascii="Calibri" w:hAnsi="Calibri"/>
              </w:rPr>
              <w:t>Education</w:t>
            </w:r>
            <w:proofErr w:type="spellEnd"/>
            <w:r>
              <w:rPr>
                <w:rFonts w:ascii="Calibri" w:hAnsi="Calibri"/>
              </w:rPr>
              <w:t xml:space="preserve">, Inc., </w:t>
            </w:r>
            <w:proofErr w:type="spellStart"/>
            <w:r>
              <w:rPr>
                <w:rFonts w:ascii="Calibri" w:hAnsi="Calibri"/>
              </w:rPr>
              <w:lastRenderedPageBreak/>
              <w:t>Publishing</w:t>
            </w:r>
            <w:proofErr w:type="spellEnd"/>
            <w:r>
              <w:rPr>
                <w:rFonts w:ascii="Calibri" w:hAnsi="Calibri"/>
              </w:rPr>
              <w:t xml:space="preserve"> as Benjamin </w:t>
            </w:r>
            <w:proofErr w:type="spellStart"/>
            <w:r>
              <w:rPr>
                <w:rFonts w:ascii="Calibri" w:hAnsi="Calibri"/>
              </w:rPr>
              <w:t>Cummings</w:t>
            </w:r>
            <w:proofErr w:type="spellEnd"/>
            <w:r>
              <w:rPr>
                <w:rFonts w:ascii="Calibri" w:hAnsi="Calibri"/>
              </w:rPr>
              <w:t xml:space="preserve">, 2003. </w:t>
            </w:r>
          </w:p>
          <w:p w14:paraId="6B66D2A6" w14:textId="77777777" w:rsidR="00AF2A6E" w:rsidRDefault="00AF2A6E" w:rsidP="006F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Springer O. i D. Otrovani modrozeleni planet, Meridijani Samobor, 2008</w:t>
            </w:r>
          </w:p>
          <w:p w14:paraId="62AC10BB" w14:textId="77777777" w:rsidR="00AF2A6E" w:rsidRDefault="00AF2A6E" w:rsidP="006F1B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Kerovec M.: Ekologija kopnenih voda, Hrvatsko ekološko društvo, Zagreb, 1988.</w:t>
            </w:r>
          </w:p>
          <w:p w14:paraId="7E0ABB75" w14:textId="77777777" w:rsidR="00AF2A6E" w:rsidRDefault="00AF2A6E" w:rsidP="006F1B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lang w:val="pl-PL"/>
              </w:rPr>
              <w:t>Po</w:t>
            </w:r>
            <w:r>
              <w:rPr>
                <w:rFonts w:ascii="Calibri" w:hAnsi="Calibri"/>
                <w:bCs/>
              </w:rPr>
              <w:t>ž</w:t>
            </w:r>
            <w:r>
              <w:rPr>
                <w:rFonts w:ascii="Calibri" w:hAnsi="Calibri"/>
                <w:bCs/>
                <w:lang w:val="pl-PL"/>
              </w:rPr>
              <w:t>aar</w:t>
            </w: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  <w:lang w:val="pl-PL"/>
              </w:rPr>
              <w:t>Domac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  <w:lang w:val="pl-PL"/>
              </w:rPr>
              <w:t>o biologiji mora</w:t>
            </w:r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  <w:lang w:val="pl-PL"/>
              </w:rPr>
              <w:t>Hrvatsko ekolo</w:t>
            </w:r>
            <w:r>
              <w:rPr>
                <w:rFonts w:ascii="Calibri" w:hAnsi="Calibri"/>
                <w:bCs/>
              </w:rPr>
              <w:t>š</w:t>
            </w:r>
            <w:r>
              <w:rPr>
                <w:rFonts w:ascii="Calibri" w:hAnsi="Calibri"/>
                <w:bCs/>
                <w:lang w:val="pl-PL"/>
              </w:rPr>
              <w:t>ko dru</w:t>
            </w:r>
            <w:r>
              <w:rPr>
                <w:rFonts w:ascii="Calibri" w:hAnsi="Calibri"/>
                <w:bCs/>
              </w:rPr>
              <w:t>š</w:t>
            </w:r>
            <w:r>
              <w:rPr>
                <w:rFonts w:ascii="Calibri" w:hAnsi="Calibri"/>
                <w:bCs/>
                <w:lang w:val="pl-PL"/>
              </w:rPr>
              <w:t>tvo</w:t>
            </w:r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  <w:lang w:val="pl-PL"/>
              </w:rPr>
              <w:t>Zagreb</w:t>
            </w:r>
            <w:r>
              <w:rPr>
                <w:rFonts w:ascii="Calibri" w:hAnsi="Calibri"/>
                <w:bCs/>
              </w:rPr>
              <w:t>, 1988.</w:t>
            </w:r>
          </w:p>
          <w:p w14:paraId="7CC67C6C" w14:textId="77777777" w:rsidR="00AF2A6E" w:rsidRPr="009947BA" w:rsidRDefault="00AF2A6E" w:rsidP="006F1B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F2A6E" w:rsidRPr="00FF1020" w14:paraId="3819E70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6DF9EA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6196A90" w14:textId="77777777" w:rsidR="00AF2A6E" w:rsidRPr="00FF1020" w:rsidRDefault="00AF2A6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Relevantni znanstveni članci na mreži Sveučilišne knjižnice i dr.</w:t>
            </w:r>
          </w:p>
        </w:tc>
      </w:tr>
      <w:tr w:rsidR="00AF2A6E" w:rsidRPr="00FF1020" w14:paraId="74DA6CA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4C0299E" w14:textId="77777777" w:rsidR="00AF2A6E" w:rsidRPr="00FF1020" w:rsidRDefault="00AF2A6E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B096FD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4142B9F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F2A6E" w:rsidRPr="00FF1020" w14:paraId="5D60D5F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A87CA43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6676D24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8D2E136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D169402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638DDD5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EA2E455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1E744F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F2A6E" w:rsidRPr="00FF1020" w14:paraId="421F7A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6FD2158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7F52B27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3852626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6155560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B7907FC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D342CA7" w14:textId="77777777" w:rsidR="00AF2A6E" w:rsidRPr="00FF1020" w:rsidRDefault="00B13C7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5A20844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423ED72" w14:textId="77777777" w:rsidR="00AF2A6E" w:rsidRPr="00FF1020" w:rsidRDefault="00B13C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15918F7" w14:textId="77777777" w:rsidR="00AF2A6E" w:rsidRPr="00FF1020" w:rsidRDefault="00B13C7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F2A6E" w:rsidRPr="00FF1020" w14:paraId="204FE8D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CA94287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146A0A17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311CE0D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1D1A9D52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14:paraId="2112090A" w14:textId="77777777" w:rsidR="00AF2A6E" w:rsidRPr="008A5A32" w:rsidRDefault="00AF2A6E" w:rsidP="003B576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putem dva kolokvija ili </w:t>
            </w:r>
          </w:p>
          <w:p w14:paraId="4BF18B97" w14:textId="77777777" w:rsidR="00AF2A6E" w:rsidRPr="008A5A32" w:rsidRDefault="00AF2A6E" w:rsidP="003B576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14:paraId="0C84FA39" w14:textId="77777777" w:rsidR="00AF2A6E" w:rsidRPr="008A5A32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14:paraId="6480126E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AF2A6E" w:rsidRPr="00FF1020" w14:paraId="5EBB4BB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4A55D7F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700AA9A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14:paraId="7F9DAB23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F2A6E" w:rsidRPr="00FF1020" w14:paraId="4A4919E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2545178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7C645F5" w14:textId="77777777" w:rsidR="00AF2A6E" w:rsidRPr="00F1151E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061" w:type="dxa"/>
            <w:gridSpan w:val="27"/>
            <w:vAlign w:val="center"/>
          </w:tcPr>
          <w:p w14:paraId="5C7687EB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F2A6E" w:rsidRPr="00FF1020" w14:paraId="14A9BC1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72F94C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2D2BEA9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061" w:type="dxa"/>
            <w:gridSpan w:val="27"/>
            <w:vAlign w:val="center"/>
          </w:tcPr>
          <w:p w14:paraId="49E9428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F2A6E" w:rsidRPr="00FF1020" w14:paraId="4C25C47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EA174AE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3060523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061" w:type="dxa"/>
            <w:gridSpan w:val="27"/>
            <w:vAlign w:val="center"/>
          </w:tcPr>
          <w:p w14:paraId="38FFE5F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F2A6E" w:rsidRPr="00FF1020" w14:paraId="4B22EA0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FEEE89D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B5EB1A3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061" w:type="dxa"/>
            <w:gridSpan w:val="27"/>
            <w:vAlign w:val="center"/>
          </w:tcPr>
          <w:p w14:paraId="2AD1BBEB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F2A6E" w:rsidRPr="00FF1020" w14:paraId="47BFEA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790F93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05725A2" w14:textId="77777777" w:rsidR="00AF2A6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A4BB0A4" w14:textId="77777777" w:rsidR="00AF2A6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4C42F90" w14:textId="77777777" w:rsidR="00AF2A6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56172B1" w14:textId="77777777" w:rsidR="00AF2A6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679BFCD" w14:textId="77777777" w:rsidR="00AF2A6E" w:rsidRPr="00FF1020" w:rsidRDefault="00B13C7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F2A6E" w:rsidRPr="00FF1020" w14:paraId="1977937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97C23B" w14:textId="77777777" w:rsidR="00AF2A6E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1031252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DE2B92B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DE6773F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D797072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6DBA6F9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3A164F8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1AB2EA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F2964C0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20B20C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FF50BB2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6CE7551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B6143C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0133" w14:textId="77777777" w:rsidR="00B13C7F" w:rsidRDefault="00B13C7F" w:rsidP="009947BA">
      <w:pPr>
        <w:spacing w:before="0" w:after="0"/>
      </w:pPr>
      <w:r>
        <w:separator/>
      </w:r>
    </w:p>
  </w:endnote>
  <w:endnote w:type="continuationSeparator" w:id="0">
    <w:p w14:paraId="6ED68C8B" w14:textId="77777777" w:rsidR="00B13C7F" w:rsidRDefault="00B13C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46B2" w14:textId="77777777" w:rsidR="00B13C7F" w:rsidRDefault="00B13C7F" w:rsidP="009947BA">
      <w:pPr>
        <w:spacing w:before="0" w:after="0"/>
      </w:pPr>
      <w:r>
        <w:separator/>
      </w:r>
    </w:p>
  </w:footnote>
  <w:footnote w:type="continuationSeparator" w:id="0">
    <w:p w14:paraId="58F15039" w14:textId="77777777" w:rsidR="00B13C7F" w:rsidRDefault="00B13C7F" w:rsidP="009947BA">
      <w:pPr>
        <w:spacing w:before="0" w:after="0"/>
      </w:pPr>
      <w:r>
        <w:continuationSeparator/>
      </w:r>
    </w:p>
  </w:footnote>
  <w:footnote w:id="1">
    <w:p w14:paraId="7AC35362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C59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DE7CA" wp14:editId="4A821097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5981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AEDC559" wp14:editId="4EB8B448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DE7C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405981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AEDC559" wp14:editId="4EB8B448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B8230E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C9A6348" w14:textId="77777777" w:rsidR="0079745E" w:rsidRDefault="0079745E" w:rsidP="0079745E">
    <w:pPr>
      <w:pStyle w:val="Header"/>
    </w:pPr>
  </w:p>
  <w:p w14:paraId="49DFB3D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764"/>
    <w:multiLevelType w:val="hybridMultilevel"/>
    <w:tmpl w:val="4928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74C1"/>
    <w:multiLevelType w:val="hybridMultilevel"/>
    <w:tmpl w:val="98F2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264F"/>
    <w:multiLevelType w:val="hybridMultilevel"/>
    <w:tmpl w:val="F5CC3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8C4"/>
    <w:multiLevelType w:val="hybridMultilevel"/>
    <w:tmpl w:val="B3EE6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173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7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51BAA"/>
    <w:rsid w:val="00684BBC"/>
    <w:rsid w:val="006B4920"/>
    <w:rsid w:val="00700D7A"/>
    <w:rsid w:val="00721260"/>
    <w:rsid w:val="007361E7"/>
    <w:rsid w:val="007368EB"/>
    <w:rsid w:val="00754993"/>
    <w:rsid w:val="0078125F"/>
    <w:rsid w:val="00791809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B2D1E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5703C"/>
    <w:rsid w:val="00A8774C"/>
    <w:rsid w:val="00A9132B"/>
    <w:rsid w:val="00AA1A5A"/>
    <w:rsid w:val="00AD23FB"/>
    <w:rsid w:val="00AF2A6E"/>
    <w:rsid w:val="00B13C7F"/>
    <w:rsid w:val="00B14E51"/>
    <w:rsid w:val="00B71A57"/>
    <w:rsid w:val="00B7307A"/>
    <w:rsid w:val="00BF46A4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1A35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68F39"/>
  <w15:docId w15:val="{A8237ABD-A73B-435A-AC7E-3B593CF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F1738"/>
    <w:pPr>
      <w:autoSpaceDE w:val="0"/>
      <w:autoSpaceDN w:val="0"/>
      <w:adjustRightInd w:val="0"/>
      <w:spacing w:before="0"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01A2-DDE0-41EC-AB7B-53EE87E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Anđelko Vrsaljko</cp:lastModifiedBy>
  <cp:revision>7</cp:revision>
  <cp:lastPrinted>2021-02-12T11:27:00Z</cp:lastPrinted>
  <dcterms:created xsi:type="dcterms:W3CDTF">2022-02-10T10:22:00Z</dcterms:created>
  <dcterms:modified xsi:type="dcterms:W3CDTF">2024-02-22T07:12:00Z</dcterms:modified>
</cp:coreProperties>
</file>